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9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уровне удовлетворенности учебным процессом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5815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«Сосновский агропромышленный техникум»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Проведение  мониторинга удовлетворенности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2-го курса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«Сосновский АПТ»</w:t>
      </w:r>
      <w:r w:rsidR="00DD2233">
        <w:rPr>
          <w:rFonts w:ascii="Times New Roman" w:hAnsi="Times New Roman" w:cs="Times New Roman"/>
          <w:sz w:val="28"/>
          <w:szCs w:val="28"/>
        </w:rPr>
        <w:t xml:space="preserve"> по специальностям:</w:t>
      </w:r>
    </w:p>
    <w:p w:rsidR="00DD2233" w:rsidRPr="00330BF7" w:rsidRDefault="00DD2233" w:rsidP="00DD2233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DD2233" w:rsidRPr="00330BF7" w:rsidRDefault="00DD2233" w:rsidP="00DD2233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DD2233" w:rsidRPr="00330BF7" w:rsidRDefault="00DD2233" w:rsidP="00DD2233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15.01.05 Сварщик (ручной и частично- механизированной сварки (наплавки))</w:t>
      </w:r>
    </w:p>
    <w:p w:rsidR="00DD2233" w:rsidRPr="00330BF7" w:rsidRDefault="00DD2233" w:rsidP="00DD2233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DD2233" w:rsidRDefault="00DD2233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330BF7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AC5270">
        <w:rPr>
          <w:rFonts w:ascii="Times New Roman" w:hAnsi="Times New Roman" w:cs="Times New Roman"/>
          <w:sz w:val="28"/>
          <w:szCs w:val="28"/>
        </w:rPr>
        <w:t xml:space="preserve"> 10.11.2022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AC5270"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респондентов:</w:t>
      </w:r>
      <w:r w:rsidR="00AC5270">
        <w:rPr>
          <w:rFonts w:ascii="Times New Roman" w:hAnsi="Times New Roman" w:cs="Times New Roman"/>
          <w:sz w:val="28"/>
          <w:szCs w:val="28"/>
        </w:rPr>
        <w:t xml:space="preserve"> 115</w:t>
      </w:r>
    </w:p>
    <w:tbl>
      <w:tblPr>
        <w:tblStyle w:val="a3"/>
        <w:tblW w:w="0" w:type="auto"/>
        <w:tblInd w:w="-180" w:type="dxa"/>
        <w:tblLayout w:type="fixed"/>
        <w:tblLook w:val="04A0"/>
      </w:tblPr>
      <w:tblGrid>
        <w:gridCol w:w="611"/>
        <w:gridCol w:w="4765"/>
        <w:gridCol w:w="1032"/>
        <w:gridCol w:w="1440"/>
        <w:gridCol w:w="1440"/>
        <w:gridCol w:w="1548"/>
      </w:tblGrid>
      <w:tr w:rsidR="000439AC" w:rsidRPr="000439AC" w:rsidTr="000439AC">
        <w:tc>
          <w:tcPr>
            <w:tcW w:w="611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5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32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</w:t>
            </w:r>
          </w:p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летво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рен</w:t>
            </w:r>
            <w:proofErr w:type="spellEnd"/>
          </w:p>
        </w:tc>
        <w:tc>
          <w:tcPr>
            <w:tcW w:w="1440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440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не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548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удовлетворен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организации учебного процесса</w:t>
            </w:r>
          </w:p>
        </w:tc>
        <w:tc>
          <w:tcPr>
            <w:tcW w:w="1032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проведения практических занятий</w:t>
            </w:r>
          </w:p>
        </w:tc>
        <w:tc>
          <w:tcPr>
            <w:tcW w:w="1032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условия техникума</w:t>
            </w:r>
          </w:p>
        </w:tc>
        <w:tc>
          <w:tcPr>
            <w:tcW w:w="1032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для проведения досуга</w:t>
            </w:r>
          </w:p>
        </w:tc>
        <w:tc>
          <w:tcPr>
            <w:tcW w:w="1032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440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основной и дополнительной литературы</w:t>
            </w:r>
          </w:p>
        </w:tc>
        <w:tc>
          <w:tcPr>
            <w:tcW w:w="1032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440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получения материальной поддержки</w:t>
            </w:r>
          </w:p>
        </w:tc>
        <w:tc>
          <w:tcPr>
            <w:tcW w:w="1032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440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40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548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5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внутри группы (в т.ч. с куратором)</w:t>
            </w:r>
          </w:p>
        </w:tc>
        <w:tc>
          <w:tcPr>
            <w:tcW w:w="1032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440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440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5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преподавания учебных дисциплин</w:t>
            </w:r>
          </w:p>
        </w:tc>
        <w:tc>
          <w:tcPr>
            <w:tcW w:w="1032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48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5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Учитывается ли мнение обучающихся при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мероприятий</w:t>
            </w:r>
          </w:p>
        </w:tc>
        <w:tc>
          <w:tcPr>
            <w:tcW w:w="1032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548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5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Осознанный выбор специальности</w:t>
            </w:r>
          </w:p>
        </w:tc>
        <w:tc>
          <w:tcPr>
            <w:tcW w:w="1032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65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раскрыть и реализовать способности</w:t>
            </w:r>
          </w:p>
        </w:tc>
        <w:tc>
          <w:tcPr>
            <w:tcW w:w="1032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48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5" w:type="dxa"/>
          </w:tcPr>
          <w:p w:rsidR="000439AC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ожиданий реальным условиям получения образования по специальности</w:t>
            </w:r>
          </w:p>
        </w:tc>
        <w:tc>
          <w:tcPr>
            <w:tcW w:w="1032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440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0439AC" w:rsidRDefault="00BC0F59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B86648" w:rsidRDefault="00B86648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B86648" w:rsidRPr="00B86648" w:rsidRDefault="00B86648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8">
        <w:rPr>
          <w:rFonts w:ascii="Times New Roman" w:hAnsi="Times New Roman" w:cs="Times New Roman"/>
          <w:b/>
          <w:sz w:val="28"/>
          <w:szCs w:val="28"/>
        </w:rPr>
        <w:t>Уровень организации учебного процесса</w:t>
      </w:r>
    </w:p>
    <w:p w:rsidR="00B86648" w:rsidRDefault="00B86648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7692" cy="3197860"/>
            <wp:effectExtent l="19050" t="0" r="21708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6648" w:rsidRDefault="00B86648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B86648" w:rsidRDefault="00B86648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48">
        <w:rPr>
          <w:rFonts w:ascii="Times New Roman" w:hAnsi="Times New Roman" w:cs="Times New Roman"/>
          <w:b/>
          <w:sz w:val="28"/>
          <w:szCs w:val="28"/>
        </w:rPr>
        <w:t>Условия для проведения практических занятий</w:t>
      </w:r>
    </w:p>
    <w:p w:rsidR="00B86648" w:rsidRDefault="00B86648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509178" cy="3200400"/>
            <wp:effectExtent l="19050" t="0" r="249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Бытовые условия техникума</w:t>
      </w: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8286" cy="3521769"/>
            <wp:effectExtent l="19050" t="0" r="20114" b="24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Условия для проведения досуга</w:t>
      </w: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1976" cy="3558983"/>
            <wp:effectExtent l="19050" t="0" r="14974" b="3367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P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Доступность основной и дополнительной литературы</w:t>
      </w: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44993" cy="3713155"/>
            <wp:effectExtent l="19050" t="0" r="12907" b="15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2A">
        <w:rPr>
          <w:rFonts w:ascii="Times New Roman" w:hAnsi="Times New Roman" w:cs="Times New Roman"/>
          <w:b/>
          <w:sz w:val="28"/>
          <w:szCs w:val="28"/>
        </w:rPr>
        <w:t>Условия получения материальной поддержки</w:t>
      </w:r>
    </w:p>
    <w:p w:rsidR="001F132A" w:rsidRDefault="001F132A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65431" cy="3200400"/>
            <wp:effectExtent l="19050" t="0" r="1151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46">
        <w:rPr>
          <w:rFonts w:ascii="Times New Roman" w:hAnsi="Times New Roman" w:cs="Times New Roman"/>
          <w:b/>
          <w:sz w:val="28"/>
          <w:szCs w:val="28"/>
        </w:rPr>
        <w:t>Взаимоотношения внутри группы (в т.ч. с куратором)</w:t>
      </w:r>
    </w:p>
    <w:p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28872" cy="3200400"/>
            <wp:effectExtent l="19050" t="0" r="24278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46">
        <w:rPr>
          <w:rFonts w:ascii="Times New Roman" w:hAnsi="Times New Roman" w:cs="Times New Roman"/>
          <w:b/>
          <w:sz w:val="28"/>
          <w:szCs w:val="28"/>
        </w:rPr>
        <w:t>Уровень преподавания учебных дисциплин</w:t>
      </w:r>
    </w:p>
    <w:p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0051" cy="3896567"/>
            <wp:effectExtent l="19050" t="0" r="13099" b="868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46" w:rsidRDefault="00D13846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846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Учитывается ли мнение обучающихся при организации </w:t>
      </w:r>
      <w:proofErr w:type="spellStart"/>
      <w:r w:rsidRPr="00297684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Pr="00297684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</w:t>
      </w: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47785" cy="3516453"/>
            <wp:effectExtent l="19050" t="0" r="14915" b="779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84">
        <w:rPr>
          <w:rFonts w:ascii="Times New Roman" w:hAnsi="Times New Roman" w:cs="Times New Roman"/>
          <w:b/>
          <w:sz w:val="28"/>
          <w:szCs w:val="28"/>
        </w:rPr>
        <w:t>Осознанный выбор специальности</w:t>
      </w: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7671" cy="3915174"/>
            <wp:effectExtent l="19050" t="0" r="24529" b="9126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84">
        <w:rPr>
          <w:rFonts w:ascii="Times New Roman" w:hAnsi="Times New Roman" w:cs="Times New Roman"/>
          <w:b/>
          <w:sz w:val="28"/>
          <w:szCs w:val="28"/>
        </w:rPr>
        <w:lastRenderedPageBreak/>
        <w:t>Возможность раскрыть и реализовать способности</w:t>
      </w: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38781" cy="3636069"/>
            <wp:effectExtent l="19050" t="0" r="14369" b="2481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84">
        <w:rPr>
          <w:rFonts w:ascii="Times New Roman" w:hAnsi="Times New Roman" w:cs="Times New Roman"/>
          <w:b/>
          <w:sz w:val="28"/>
          <w:szCs w:val="28"/>
        </w:rPr>
        <w:t>Соответствие ожиданий реальным условиям получения образования по специальности</w:t>
      </w:r>
    </w:p>
    <w:p w:rsidR="00297684" w:rsidRDefault="00297684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2571" cy="3683916"/>
            <wp:effectExtent l="19050" t="0" r="25829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475B" w:rsidRPr="00297684" w:rsidRDefault="00BB475B" w:rsidP="00B86648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475B" w:rsidRPr="00297684" w:rsidSect="00955815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5815"/>
    <w:rsid w:val="000439AC"/>
    <w:rsid w:val="001F0D35"/>
    <w:rsid w:val="001F132A"/>
    <w:rsid w:val="00297684"/>
    <w:rsid w:val="00345BDD"/>
    <w:rsid w:val="00955815"/>
    <w:rsid w:val="00AC5270"/>
    <w:rsid w:val="00B86648"/>
    <w:rsid w:val="00BB475B"/>
    <w:rsid w:val="00BC0F59"/>
    <w:rsid w:val="00CD1DB9"/>
    <w:rsid w:val="00D13846"/>
    <w:rsid w:val="00DD2233"/>
    <w:rsid w:val="00E1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3148148148148151E-3"/>
                  <c:y val="-2.77777777777778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0.69000000000000028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4722222222222231E-2"/>
                  <c:y val="-1.984126984126984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0.31000000000000011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39398016"/>
        <c:axId val="39412096"/>
        <c:axId val="0"/>
      </c:bar3DChart>
      <c:catAx>
        <c:axId val="39398016"/>
        <c:scaling>
          <c:orientation val="minMax"/>
        </c:scaling>
        <c:delete val="1"/>
        <c:axPos val="b"/>
        <c:tickLblPos val="nextTo"/>
        <c:crossAx val="39412096"/>
        <c:crosses val="autoZero"/>
        <c:auto val="1"/>
        <c:lblAlgn val="ctr"/>
        <c:lblOffset val="100"/>
      </c:catAx>
      <c:valAx>
        <c:axId val="39412096"/>
        <c:scaling>
          <c:orientation val="minMax"/>
        </c:scaling>
        <c:axPos val="l"/>
        <c:majorGridlines/>
        <c:numFmt formatCode="0%" sourceLinked="1"/>
        <c:tickLblPos val="nextTo"/>
        <c:crossAx val="39398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511899059009501E-2"/>
                  <c:y val="-1.946273652205496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0.71000000000000019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7513928445422703E-2"/>
                  <c:y val="-2.27065259423974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0.29000000000000009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1628800"/>
        <c:axId val="41630336"/>
        <c:axId val="0"/>
      </c:bar3DChart>
      <c:catAx>
        <c:axId val="41628800"/>
        <c:scaling>
          <c:orientation val="minMax"/>
        </c:scaling>
        <c:axPos val="b"/>
        <c:tickLblPos val="nextTo"/>
        <c:crossAx val="41630336"/>
        <c:crosses val="autoZero"/>
        <c:auto val="1"/>
        <c:lblAlgn val="ctr"/>
        <c:lblOffset val="100"/>
      </c:catAx>
      <c:valAx>
        <c:axId val="41630336"/>
        <c:scaling>
          <c:orientation val="minMax"/>
        </c:scaling>
        <c:axPos val="l"/>
        <c:majorGridlines/>
        <c:numFmt formatCode="0%" sourceLinked="1"/>
        <c:tickLblPos val="nextTo"/>
        <c:crossAx val="4162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310103422813096E-2"/>
                  <c:y val="-2.095669801645679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0.62000000000000022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5513922063680073E-2"/>
                  <c:y val="-3.8420613030170775E-2"/>
                </c:manualLayout>
              </c:layout>
              <c:showVal val="1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723866350664734E-2"/>
                  <c:y val="-4.540617903565639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2.0000000000000007E-2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1679872"/>
        <c:axId val="41698048"/>
        <c:axId val="0"/>
      </c:bar3DChart>
      <c:catAx>
        <c:axId val="41679872"/>
        <c:scaling>
          <c:orientation val="minMax"/>
        </c:scaling>
        <c:axPos val="b"/>
        <c:tickLblPos val="nextTo"/>
        <c:crossAx val="41698048"/>
        <c:crosses val="autoZero"/>
        <c:auto val="1"/>
        <c:lblAlgn val="ctr"/>
        <c:lblOffset val="100"/>
      </c:catAx>
      <c:valAx>
        <c:axId val="41698048"/>
        <c:scaling>
          <c:orientation val="minMax"/>
        </c:scaling>
        <c:axPos val="l"/>
        <c:majorGridlines/>
        <c:numFmt formatCode="0%" sourceLinked="1"/>
        <c:tickLblPos val="nextTo"/>
        <c:crossAx val="41679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667023807361939E-2"/>
          <c:y val="2.1037938975807288E-2"/>
          <c:w val="0.63956634645068733"/>
          <c:h val="0.8497498314293817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673722646153818E-2"/>
                  <c:y val="-4.136902144348571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8573398358974184E-2"/>
                  <c:y val="-4.136902144348571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0.32000000000000012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39454976"/>
        <c:axId val="39469056"/>
        <c:axId val="0"/>
      </c:bar3DChart>
      <c:catAx>
        <c:axId val="39454976"/>
        <c:scaling>
          <c:orientation val="minMax"/>
        </c:scaling>
        <c:axPos val="b"/>
        <c:tickLblPos val="nextTo"/>
        <c:crossAx val="39469056"/>
        <c:crosses val="autoZero"/>
        <c:auto val="1"/>
        <c:lblAlgn val="ctr"/>
        <c:lblOffset val="100"/>
      </c:catAx>
      <c:valAx>
        <c:axId val="39469056"/>
        <c:scaling>
          <c:orientation val="minMax"/>
        </c:scaling>
        <c:axPos val="l"/>
        <c:majorGridlines/>
        <c:numFmt formatCode="0%" sourceLinked="1"/>
        <c:tickLblPos val="nextTo"/>
        <c:crossAx val="39454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6296296296296311E-3"/>
                  <c:y val="-3.968253968253969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8518518518518524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39555456"/>
        <c:axId val="39556992"/>
        <c:axId val="0"/>
      </c:bar3DChart>
      <c:catAx>
        <c:axId val="39555456"/>
        <c:scaling>
          <c:orientation val="minMax"/>
        </c:scaling>
        <c:delete val="1"/>
        <c:axPos val="b"/>
        <c:tickLblPos val="nextTo"/>
        <c:crossAx val="39556992"/>
        <c:crosses val="autoZero"/>
        <c:auto val="1"/>
        <c:lblAlgn val="ctr"/>
        <c:lblOffset val="100"/>
      </c:catAx>
      <c:valAx>
        <c:axId val="39556992"/>
        <c:scaling>
          <c:orientation val="minMax"/>
        </c:scaling>
        <c:axPos val="l"/>
        <c:majorGridlines/>
        <c:numFmt formatCode="0%" sourceLinked="1"/>
        <c:tickLblPos val="nextTo"/>
        <c:crossAx val="39555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6312674145021605E-2"/>
                  <c:y val="-3.245528028669685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0.82000000000000017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8547179753787798E-2"/>
                  <c:y val="-5.40921338111614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0.18000000000000005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33080064"/>
        <c:axId val="33081600"/>
        <c:axId val="0"/>
      </c:bar3DChart>
      <c:catAx>
        <c:axId val="33080064"/>
        <c:scaling>
          <c:orientation val="minMax"/>
        </c:scaling>
        <c:delete val="1"/>
        <c:axPos val="b"/>
        <c:tickLblPos val="nextTo"/>
        <c:crossAx val="33081600"/>
        <c:crosses val="autoZero"/>
        <c:auto val="1"/>
        <c:lblAlgn val="ctr"/>
        <c:lblOffset val="100"/>
      </c:catAx>
      <c:valAx>
        <c:axId val="33081600"/>
        <c:scaling>
          <c:orientation val="minMax"/>
        </c:scaling>
        <c:axPos val="l"/>
        <c:majorGridlines/>
        <c:numFmt formatCode="0%" sourceLinked="1"/>
        <c:tickLblPos val="nextTo"/>
        <c:crossAx val="33080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9330370163128339E-2"/>
                  <c:y val="-3.568435140038601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3995555244692487E-2"/>
                  <c:y val="-3.92527865404245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0.21000000000000005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1256064"/>
        <c:axId val="41257600"/>
        <c:axId val="0"/>
      </c:bar3DChart>
      <c:catAx>
        <c:axId val="41256064"/>
        <c:scaling>
          <c:orientation val="minMax"/>
        </c:scaling>
        <c:delete val="1"/>
        <c:axPos val="b"/>
        <c:tickLblPos val="nextTo"/>
        <c:crossAx val="41257600"/>
        <c:crosses val="autoZero"/>
        <c:auto val="1"/>
        <c:lblAlgn val="ctr"/>
        <c:lblOffset val="100"/>
      </c:catAx>
      <c:valAx>
        <c:axId val="41257600"/>
        <c:scaling>
          <c:orientation val="minMax"/>
        </c:scaling>
        <c:axPos val="l"/>
        <c:majorGridlines/>
        <c:numFmt formatCode="0%" sourceLinked="1"/>
        <c:tickLblPos val="nextTo"/>
        <c:crossAx val="41256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0504561378317569E-2"/>
                  <c:y val="-3.420271978950515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5210947307962157E-2"/>
                  <c:y val="-5.814462364215876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0.21000000000000005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shape val="box"/>
        <c:axId val="41326080"/>
        <c:axId val="41327616"/>
        <c:axId val="0"/>
      </c:bar3DChart>
      <c:catAx>
        <c:axId val="41326080"/>
        <c:scaling>
          <c:orientation val="minMax"/>
        </c:scaling>
        <c:delete val="1"/>
        <c:axPos val="b"/>
        <c:tickLblPos val="nextTo"/>
        <c:crossAx val="41327616"/>
        <c:crosses val="autoZero"/>
        <c:auto val="1"/>
        <c:lblAlgn val="ctr"/>
        <c:lblOffset val="100"/>
      </c:catAx>
      <c:valAx>
        <c:axId val="41327616"/>
        <c:scaling>
          <c:orientation val="minMax"/>
        </c:scaling>
        <c:axPos val="l"/>
        <c:majorGridlines/>
        <c:numFmt formatCode="0%" sourceLinked="1"/>
        <c:tickLblPos val="nextTo"/>
        <c:crossAx val="41326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8.3753322723480097E-3"/>
                  <c:y val="-3.174603174603174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397049442982702E-2"/>
                  <c:y val="-3.571428571428564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6750664544696002E-2"/>
                  <c:y val="-1.984126984126984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1.0000000000000004E-2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5595162157479016E-2"/>
                  <c:y val="-1.984126984126984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1.0000000000000004E-2</c:v>
                </c:pt>
              </c:numCache>
            </c:numRef>
          </c:val>
        </c:ser>
        <c:shape val="box"/>
        <c:axId val="41376384"/>
        <c:axId val="41390464"/>
        <c:axId val="0"/>
      </c:bar3DChart>
      <c:catAx>
        <c:axId val="41376384"/>
        <c:scaling>
          <c:orientation val="minMax"/>
        </c:scaling>
        <c:delete val="1"/>
        <c:axPos val="b"/>
        <c:tickLblPos val="nextTo"/>
        <c:crossAx val="41390464"/>
        <c:crosses val="autoZero"/>
        <c:auto val="1"/>
        <c:lblAlgn val="ctr"/>
        <c:lblOffset val="100"/>
      </c:catAx>
      <c:valAx>
        <c:axId val="41390464"/>
        <c:scaling>
          <c:orientation val="minMax"/>
        </c:scaling>
        <c:axPos val="l"/>
        <c:majorGridlines/>
        <c:numFmt formatCode="0%" sourceLinked="1"/>
        <c:tickLblPos val="nextTo"/>
        <c:crossAx val="4137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1082391670114843E-2"/>
                  <c:y val="-4.3650793650793669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6938072780766202E-2"/>
                  <c:y val="-3.571428571428564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1442304"/>
        <c:axId val="41452288"/>
        <c:axId val="0"/>
      </c:bar3DChart>
      <c:catAx>
        <c:axId val="41442304"/>
        <c:scaling>
          <c:orientation val="minMax"/>
        </c:scaling>
        <c:delete val="1"/>
        <c:axPos val="b"/>
        <c:tickLblPos val="nextTo"/>
        <c:crossAx val="41452288"/>
        <c:crosses val="autoZero"/>
        <c:auto val="1"/>
        <c:lblAlgn val="ctr"/>
        <c:lblOffset val="100"/>
      </c:catAx>
      <c:valAx>
        <c:axId val="41452288"/>
        <c:scaling>
          <c:orientation val="minMax"/>
        </c:scaling>
        <c:axPos val="l"/>
        <c:majorGridlines/>
        <c:numFmt formatCode="0%" sourceLinked="1"/>
        <c:tickLblPos val="nextTo"/>
        <c:crossAx val="41442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-2.0683867283838538E-3"/>
                  <c:y val="-1.9555675547218886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5504508024444765E-2"/>
                  <c:y val="-3.585207183656799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5.3778054937980178E-2"/>
                  <c:y val="-3.259279257869813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1521152"/>
        <c:axId val="41522688"/>
        <c:axId val="0"/>
      </c:bar3DChart>
      <c:catAx>
        <c:axId val="41521152"/>
        <c:scaling>
          <c:orientation val="minMax"/>
        </c:scaling>
        <c:axPos val="b"/>
        <c:tickLblPos val="nextTo"/>
        <c:crossAx val="41522688"/>
        <c:crosses val="autoZero"/>
        <c:auto val="1"/>
        <c:lblAlgn val="ctr"/>
        <c:lblOffset val="100"/>
      </c:catAx>
      <c:valAx>
        <c:axId val="41522688"/>
        <c:scaling>
          <c:orientation val="minMax"/>
        </c:scaling>
        <c:axPos val="l"/>
        <c:majorGridlines/>
        <c:numFmt formatCode="0%" sourceLinked="1"/>
        <c:tickLblPos val="nextTo"/>
        <c:crossAx val="41521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0013957624588765E-2"/>
                  <c:y val="-3.611593841862810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0.64000000000000024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8016749149506509E-2"/>
                  <c:y val="-3.2504344576765376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0.29000000000000009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4011863980900441E-2"/>
                  <c:y val="-6.139709531166776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1558784"/>
        <c:axId val="41560320"/>
        <c:axId val="0"/>
      </c:bar3DChart>
      <c:catAx>
        <c:axId val="41558784"/>
        <c:scaling>
          <c:orientation val="minMax"/>
        </c:scaling>
        <c:axPos val="b"/>
        <c:tickLblPos val="nextTo"/>
        <c:crossAx val="41560320"/>
        <c:crosses val="autoZero"/>
        <c:auto val="1"/>
        <c:lblAlgn val="ctr"/>
        <c:lblOffset val="100"/>
      </c:catAx>
      <c:valAx>
        <c:axId val="41560320"/>
        <c:scaling>
          <c:orientation val="minMax"/>
        </c:scaling>
        <c:axPos val="l"/>
        <c:majorGridlines/>
        <c:numFmt formatCode="0%" sourceLinked="1"/>
        <c:tickLblPos val="nextTo"/>
        <c:crossAx val="4155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F2BC-1DC0-456F-821D-D6C5BABC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2023-09-05T05:05:00Z</dcterms:created>
  <dcterms:modified xsi:type="dcterms:W3CDTF">2023-09-22T10:13:00Z</dcterms:modified>
</cp:coreProperties>
</file>